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96E1A" w14:textId="77777777" w:rsidR="00F47B3B" w:rsidRDefault="00F47B3B" w:rsidP="00F47B3B">
      <w:pPr>
        <w:rPr>
          <w:sz w:val="20"/>
          <w:szCs w:val="20"/>
        </w:rPr>
      </w:pPr>
      <w:bookmarkStart w:id="0" w:name="_GoBack"/>
      <w:bookmarkEnd w:id="0"/>
      <w:r>
        <w:rPr>
          <w:rFonts w:ascii="Centaur" w:eastAsia="Centaur" w:hAnsi="Centaur" w:cs="Centaur"/>
          <w:b/>
          <w:bCs/>
          <w:color w:val="FF0000"/>
          <w:sz w:val="40"/>
          <w:szCs w:val="40"/>
        </w:rPr>
        <w:t>Blessing Prayer for a Prayer Space at Home</w:t>
      </w:r>
    </w:p>
    <w:p w14:paraId="71F19A4F" w14:textId="77777777" w:rsidR="00F47B3B" w:rsidRDefault="00F47B3B" w:rsidP="00F47B3B">
      <w:pPr>
        <w:spacing w:line="277" w:lineRule="exact"/>
        <w:rPr>
          <w:sz w:val="20"/>
          <w:szCs w:val="20"/>
        </w:rPr>
      </w:pPr>
    </w:p>
    <w:p w14:paraId="5CB9B1BF" w14:textId="77777777" w:rsidR="00F47B3B" w:rsidRDefault="00F47B3B" w:rsidP="00F47B3B">
      <w:pPr>
        <w:spacing w:line="247" w:lineRule="auto"/>
        <w:ind w:right="300"/>
        <w:rPr>
          <w:sz w:val="20"/>
          <w:szCs w:val="20"/>
        </w:rPr>
      </w:pPr>
      <w:r>
        <w:rPr>
          <w:rFonts w:ascii="Gill Sans MT" w:eastAsia="Gill Sans MT" w:hAnsi="Gill Sans MT" w:cs="Gill Sans MT"/>
          <w:sz w:val="23"/>
          <w:szCs w:val="23"/>
        </w:rPr>
        <w:t>Find a corner at home, a shelf, or small bookcase or bedside cabinet that can be used as a prayer space.</w:t>
      </w:r>
    </w:p>
    <w:p w14:paraId="5AE4DFB3" w14:textId="77777777" w:rsidR="00F47B3B" w:rsidRDefault="00F47B3B" w:rsidP="00F47B3B">
      <w:pPr>
        <w:spacing w:line="250" w:lineRule="exact"/>
        <w:rPr>
          <w:sz w:val="20"/>
          <w:szCs w:val="20"/>
        </w:rPr>
      </w:pPr>
    </w:p>
    <w:p w14:paraId="1966C4C6" w14:textId="77777777" w:rsidR="00F47B3B" w:rsidRDefault="00F47B3B" w:rsidP="00F47B3B">
      <w:pPr>
        <w:spacing w:line="242" w:lineRule="auto"/>
        <w:ind w:right="100"/>
        <w:jc w:val="both"/>
        <w:rPr>
          <w:sz w:val="20"/>
          <w:szCs w:val="20"/>
        </w:rPr>
      </w:pPr>
      <w:r>
        <w:rPr>
          <w:rFonts w:ascii="Gill Sans MT" w:eastAsia="Gill Sans MT" w:hAnsi="Gill Sans MT" w:cs="Gill Sans MT"/>
          <w:sz w:val="23"/>
          <w:szCs w:val="23"/>
        </w:rPr>
        <w:t>You may want to find a cloth to put over it, a candle, a small vase with a few flowers from the garden. You could have pictures of loved ones far away or those who have died. A candle is a good idea and perhaps some incense sticks if you have them.</w:t>
      </w:r>
    </w:p>
    <w:p w14:paraId="1697A53E" w14:textId="77777777" w:rsidR="00F47B3B" w:rsidRDefault="00F47B3B" w:rsidP="00F47B3B">
      <w:pPr>
        <w:spacing w:line="259" w:lineRule="exact"/>
        <w:rPr>
          <w:sz w:val="20"/>
          <w:szCs w:val="20"/>
        </w:rPr>
      </w:pPr>
    </w:p>
    <w:p w14:paraId="52AAEFAC" w14:textId="77777777" w:rsidR="00F47B3B" w:rsidRDefault="00F47B3B" w:rsidP="00F47B3B">
      <w:pPr>
        <w:spacing w:line="247" w:lineRule="auto"/>
        <w:ind w:right="160"/>
        <w:rPr>
          <w:sz w:val="20"/>
          <w:szCs w:val="20"/>
        </w:rPr>
      </w:pPr>
      <w:r>
        <w:rPr>
          <w:rFonts w:ascii="Gill Sans MT" w:eastAsia="Gill Sans MT" w:hAnsi="Gill Sans MT" w:cs="Gill Sans MT"/>
          <w:sz w:val="23"/>
          <w:szCs w:val="23"/>
        </w:rPr>
        <w:t>You might want to use Post-It notes or cards to assemble prayers for particular people and situations you know or are in the news.</w:t>
      </w:r>
    </w:p>
    <w:p w14:paraId="02B98383" w14:textId="77777777" w:rsidR="00F47B3B" w:rsidRDefault="00F47B3B" w:rsidP="00F47B3B">
      <w:pPr>
        <w:spacing w:line="250" w:lineRule="exact"/>
        <w:rPr>
          <w:sz w:val="20"/>
          <w:szCs w:val="20"/>
        </w:rPr>
      </w:pPr>
    </w:p>
    <w:p w14:paraId="21F6ECE4" w14:textId="77777777" w:rsidR="00F47B3B" w:rsidRDefault="00F47B3B" w:rsidP="00F47B3B">
      <w:pPr>
        <w:spacing w:line="243" w:lineRule="auto"/>
        <w:ind w:right="20"/>
        <w:rPr>
          <w:sz w:val="20"/>
          <w:szCs w:val="20"/>
        </w:rPr>
      </w:pPr>
      <w:r>
        <w:rPr>
          <w:rFonts w:ascii="Gill Sans MT" w:eastAsia="Gill Sans MT" w:hAnsi="Gill Sans MT" w:cs="Gill Sans MT"/>
          <w:sz w:val="23"/>
          <w:szCs w:val="23"/>
        </w:rPr>
        <w:t>A Bible or prayer book or a cross could be put there. If you don’t have a cross you can easily make one with two twigs and some string to knot them together.</w:t>
      </w:r>
    </w:p>
    <w:p w14:paraId="18EAB86E" w14:textId="77777777" w:rsidR="00F47B3B" w:rsidRDefault="00F47B3B" w:rsidP="00F47B3B">
      <w:pPr>
        <w:spacing w:line="258" w:lineRule="exact"/>
        <w:rPr>
          <w:sz w:val="20"/>
          <w:szCs w:val="20"/>
        </w:rPr>
      </w:pPr>
    </w:p>
    <w:p w14:paraId="7FB21705" w14:textId="77777777" w:rsidR="00F47B3B" w:rsidRDefault="00F47B3B" w:rsidP="00F47B3B">
      <w:pPr>
        <w:spacing w:line="247" w:lineRule="auto"/>
        <w:rPr>
          <w:sz w:val="20"/>
          <w:szCs w:val="20"/>
        </w:rPr>
      </w:pPr>
      <w:r>
        <w:rPr>
          <w:rFonts w:ascii="Gill Sans MT" w:eastAsia="Gill Sans MT" w:hAnsi="Gill Sans MT" w:cs="Gill Sans MT"/>
          <w:sz w:val="23"/>
          <w:szCs w:val="23"/>
        </w:rPr>
        <w:t>Try and find a time each day to come and pray together as a household or on your own.</w:t>
      </w:r>
    </w:p>
    <w:p w14:paraId="6E2A0A75" w14:textId="77777777" w:rsidR="00F47B3B" w:rsidRDefault="00F47B3B" w:rsidP="00F47B3B">
      <w:pPr>
        <w:spacing w:line="250" w:lineRule="exact"/>
        <w:rPr>
          <w:sz w:val="20"/>
          <w:szCs w:val="20"/>
        </w:rPr>
      </w:pPr>
    </w:p>
    <w:p w14:paraId="5DE01D38" w14:textId="77777777" w:rsidR="00F47B3B" w:rsidRDefault="00F47B3B" w:rsidP="00F47B3B">
      <w:pPr>
        <w:rPr>
          <w:sz w:val="20"/>
          <w:szCs w:val="20"/>
        </w:rPr>
      </w:pPr>
      <w:r>
        <w:rPr>
          <w:rFonts w:ascii="Gill Sans MT" w:eastAsia="Gill Sans MT" w:hAnsi="Gill Sans MT" w:cs="Gill Sans MT"/>
          <w:b/>
          <w:bCs/>
          <w:i/>
          <w:iCs/>
          <w:color w:val="FF0000"/>
          <w:sz w:val="23"/>
          <w:szCs w:val="23"/>
        </w:rPr>
        <w:t>When you first make your Prayer Space you could say this prayer:</w:t>
      </w:r>
    </w:p>
    <w:p w14:paraId="79CDCAC7" w14:textId="77777777" w:rsidR="00F47B3B" w:rsidRDefault="00F47B3B" w:rsidP="00F47B3B">
      <w:pPr>
        <w:spacing w:line="275" w:lineRule="exact"/>
        <w:rPr>
          <w:sz w:val="20"/>
          <w:szCs w:val="20"/>
        </w:rPr>
      </w:pPr>
    </w:p>
    <w:p w14:paraId="66E92189" w14:textId="77777777" w:rsidR="00F47B3B" w:rsidRDefault="00F47B3B" w:rsidP="00F47B3B">
      <w:pPr>
        <w:rPr>
          <w:sz w:val="20"/>
          <w:szCs w:val="20"/>
        </w:rPr>
      </w:pPr>
      <w:r>
        <w:rPr>
          <w:rFonts w:ascii="Centaur" w:eastAsia="Centaur" w:hAnsi="Centaur" w:cs="Centaur"/>
          <w:b/>
          <w:bCs/>
          <w:sz w:val="26"/>
          <w:szCs w:val="26"/>
        </w:rPr>
        <w:t>Creator God, Divine Artist of all that is beautiful, we ask your holy blessing on this space that we are setting aside for prayer.</w:t>
      </w:r>
    </w:p>
    <w:p w14:paraId="18B87EAE" w14:textId="77777777" w:rsidR="00F47B3B" w:rsidRDefault="00F47B3B" w:rsidP="00F47B3B">
      <w:pPr>
        <w:spacing w:line="284" w:lineRule="exact"/>
        <w:rPr>
          <w:sz w:val="20"/>
          <w:szCs w:val="20"/>
        </w:rPr>
      </w:pPr>
    </w:p>
    <w:p w14:paraId="78E0A0FD" w14:textId="77777777" w:rsidR="00F47B3B" w:rsidRDefault="00F47B3B" w:rsidP="00F47B3B">
      <w:pPr>
        <w:rPr>
          <w:sz w:val="20"/>
          <w:szCs w:val="20"/>
        </w:rPr>
      </w:pPr>
      <w:r>
        <w:rPr>
          <w:rFonts w:ascii="Centaur" w:eastAsia="Centaur" w:hAnsi="Centaur" w:cs="Centaur"/>
          <w:b/>
          <w:bCs/>
          <w:sz w:val="26"/>
          <w:szCs w:val="26"/>
        </w:rPr>
        <w:t>May this sacred space be a sign for us of your divine presence in our home.</w:t>
      </w:r>
    </w:p>
    <w:p w14:paraId="5C8D0A90" w14:textId="77777777" w:rsidR="00F47B3B" w:rsidRDefault="00F47B3B" w:rsidP="00F47B3B">
      <w:pPr>
        <w:spacing w:line="200" w:lineRule="exact"/>
        <w:rPr>
          <w:sz w:val="20"/>
          <w:szCs w:val="20"/>
        </w:rPr>
      </w:pPr>
    </w:p>
    <w:p w14:paraId="29DB0B82" w14:textId="77777777" w:rsidR="00F47B3B" w:rsidRDefault="00F47B3B" w:rsidP="00F47B3B">
      <w:pPr>
        <w:rPr>
          <w:sz w:val="20"/>
          <w:szCs w:val="20"/>
        </w:rPr>
      </w:pPr>
      <w:bookmarkStart w:id="1" w:name="page4"/>
      <w:bookmarkEnd w:id="1"/>
      <w:r>
        <w:rPr>
          <w:rFonts w:ascii="Centaur" w:eastAsia="Centaur" w:hAnsi="Centaur" w:cs="Centaur"/>
          <w:b/>
          <w:bCs/>
          <w:sz w:val="26"/>
          <w:szCs w:val="26"/>
        </w:rPr>
        <w:t>May it be a place for us to gather with those we love in sorrow and joy</w:t>
      </w:r>
    </w:p>
    <w:p w14:paraId="535541DB" w14:textId="77777777" w:rsidR="00F47B3B" w:rsidRDefault="00F47B3B" w:rsidP="00F47B3B">
      <w:pPr>
        <w:rPr>
          <w:sz w:val="20"/>
          <w:szCs w:val="20"/>
        </w:rPr>
      </w:pPr>
      <w:r>
        <w:rPr>
          <w:rFonts w:ascii="Centaur" w:eastAsia="Centaur" w:hAnsi="Centaur" w:cs="Centaur"/>
          <w:b/>
          <w:bCs/>
          <w:sz w:val="26"/>
          <w:szCs w:val="26"/>
        </w:rPr>
        <w:t>in rejoicing and sadness in anxiety and in hope.</w:t>
      </w:r>
    </w:p>
    <w:p w14:paraId="08CC6147" w14:textId="77777777" w:rsidR="00F47B3B" w:rsidRDefault="00F47B3B" w:rsidP="00F47B3B">
      <w:pPr>
        <w:spacing w:line="284" w:lineRule="exact"/>
        <w:rPr>
          <w:sz w:val="20"/>
          <w:szCs w:val="20"/>
        </w:rPr>
      </w:pPr>
    </w:p>
    <w:p w14:paraId="23BC97CB" w14:textId="77777777" w:rsidR="00F47B3B" w:rsidRDefault="00F47B3B" w:rsidP="00F47B3B">
      <w:pPr>
        <w:rPr>
          <w:sz w:val="20"/>
          <w:szCs w:val="20"/>
        </w:rPr>
      </w:pPr>
      <w:r>
        <w:rPr>
          <w:rFonts w:ascii="Centaur" w:eastAsia="Centaur" w:hAnsi="Centaur" w:cs="Centaur"/>
          <w:b/>
          <w:bCs/>
          <w:sz w:val="26"/>
          <w:szCs w:val="26"/>
        </w:rPr>
        <w:t>Though in the world around there is disease, here may there be ease.</w:t>
      </w:r>
    </w:p>
    <w:p w14:paraId="151806AA" w14:textId="77777777" w:rsidR="00F47B3B" w:rsidRDefault="00F47B3B" w:rsidP="00F47B3B">
      <w:pPr>
        <w:spacing w:line="12" w:lineRule="exact"/>
        <w:rPr>
          <w:sz w:val="20"/>
          <w:szCs w:val="20"/>
        </w:rPr>
      </w:pPr>
    </w:p>
    <w:p w14:paraId="55C458E9" w14:textId="77777777" w:rsidR="00F47B3B" w:rsidRDefault="00F47B3B" w:rsidP="00F47B3B">
      <w:pPr>
        <w:rPr>
          <w:sz w:val="20"/>
          <w:szCs w:val="20"/>
        </w:rPr>
      </w:pPr>
      <w:r>
        <w:rPr>
          <w:rFonts w:ascii="Centaur" w:eastAsia="Centaur" w:hAnsi="Centaur" w:cs="Centaur"/>
          <w:b/>
          <w:bCs/>
          <w:sz w:val="26"/>
          <w:szCs w:val="26"/>
        </w:rPr>
        <w:t>Though in the world around there is sadness, here may there be joy.</w:t>
      </w:r>
    </w:p>
    <w:p w14:paraId="6893C27A" w14:textId="77777777" w:rsidR="00F47B3B" w:rsidRDefault="00F47B3B" w:rsidP="00F47B3B">
      <w:pPr>
        <w:rPr>
          <w:sz w:val="20"/>
          <w:szCs w:val="20"/>
        </w:rPr>
      </w:pPr>
      <w:r>
        <w:rPr>
          <w:rFonts w:ascii="Centaur" w:eastAsia="Centaur" w:hAnsi="Centaur" w:cs="Centaur"/>
          <w:b/>
          <w:bCs/>
          <w:sz w:val="26"/>
          <w:szCs w:val="26"/>
        </w:rPr>
        <w:t>Though in the world around there is grief, here may there be hope.</w:t>
      </w:r>
    </w:p>
    <w:p w14:paraId="0798A860" w14:textId="77777777" w:rsidR="00F47B3B" w:rsidRDefault="00F47B3B" w:rsidP="00F47B3B">
      <w:pPr>
        <w:spacing w:line="284" w:lineRule="exact"/>
        <w:rPr>
          <w:sz w:val="20"/>
          <w:szCs w:val="20"/>
        </w:rPr>
      </w:pPr>
    </w:p>
    <w:p w14:paraId="06802D7D" w14:textId="77777777" w:rsidR="00F47B3B" w:rsidRDefault="00F47B3B" w:rsidP="00F47B3B">
      <w:pPr>
        <w:spacing w:line="244" w:lineRule="auto"/>
        <w:ind w:right="2900"/>
        <w:rPr>
          <w:sz w:val="20"/>
          <w:szCs w:val="20"/>
        </w:rPr>
      </w:pPr>
      <w:r>
        <w:rPr>
          <w:rFonts w:ascii="Centaur" w:eastAsia="Centaur" w:hAnsi="Centaur" w:cs="Centaur"/>
          <w:b/>
          <w:bCs/>
          <w:sz w:val="26"/>
          <w:szCs w:val="26"/>
        </w:rPr>
        <w:t>May this sacred space protect our home from all evil and plague, from all that is not good.</w:t>
      </w:r>
    </w:p>
    <w:p w14:paraId="7E5DDA3D" w14:textId="77777777" w:rsidR="00F47B3B" w:rsidRDefault="00F47B3B" w:rsidP="00F47B3B">
      <w:pPr>
        <w:spacing w:line="282" w:lineRule="exact"/>
        <w:rPr>
          <w:sz w:val="20"/>
          <w:szCs w:val="20"/>
        </w:rPr>
      </w:pPr>
    </w:p>
    <w:p w14:paraId="718A6173" w14:textId="77777777" w:rsidR="00F47B3B" w:rsidRDefault="00F47B3B" w:rsidP="00F47B3B">
      <w:pPr>
        <w:spacing w:line="270" w:lineRule="auto"/>
        <w:ind w:right="2680"/>
        <w:rPr>
          <w:sz w:val="20"/>
          <w:szCs w:val="20"/>
        </w:rPr>
      </w:pPr>
      <w:r>
        <w:rPr>
          <w:rFonts w:ascii="Centaur" w:eastAsia="Centaur" w:hAnsi="Centaur" w:cs="Centaur"/>
          <w:b/>
          <w:bCs/>
          <w:sz w:val="25"/>
          <w:szCs w:val="25"/>
        </w:rPr>
        <w:t>We ask this in the powerful name of Jesus who is our brother and friend. Amen.</w:t>
      </w:r>
    </w:p>
    <w:p w14:paraId="64C96C64" w14:textId="77777777" w:rsidR="00F47B3B" w:rsidRDefault="00F47B3B" w:rsidP="00F47B3B">
      <w:pPr>
        <w:spacing w:line="209" w:lineRule="exact"/>
        <w:rPr>
          <w:sz w:val="20"/>
          <w:szCs w:val="20"/>
        </w:rPr>
      </w:pPr>
    </w:p>
    <w:p w14:paraId="1E501CA9" w14:textId="77777777" w:rsidR="00F47B3B" w:rsidRDefault="00F47B3B" w:rsidP="00F47B3B">
      <w:pPr>
        <w:rPr>
          <w:sz w:val="20"/>
          <w:szCs w:val="20"/>
        </w:rPr>
      </w:pPr>
      <w:r>
        <w:rPr>
          <w:rFonts w:ascii="Gill Sans MT" w:eastAsia="Gill Sans MT" w:hAnsi="Gill Sans MT" w:cs="Gill Sans MT"/>
          <w:b/>
          <w:bCs/>
          <w:i/>
          <w:iCs/>
          <w:color w:val="FF0000"/>
          <w:sz w:val="23"/>
          <w:szCs w:val="23"/>
        </w:rPr>
        <w:t>Light a candle if you have one. Spend a few moments in silence.</w:t>
      </w:r>
    </w:p>
    <w:p w14:paraId="02683B31" w14:textId="77777777" w:rsidR="00F47B3B" w:rsidRDefault="00F47B3B" w:rsidP="00F47B3B">
      <w:pPr>
        <w:spacing w:line="269" w:lineRule="exact"/>
        <w:rPr>
          <w:sz w:val="20"/>
          <w:szCs w:val="20"/>
        </w:rPr>
      </w:pPr>
    </w:p>
    <w:p w14:paraId="73B37853" w14:textId="77777777" w:rsidR="00F47B3B" w:rsidRDefault="00F47B3B" w:rsidP="00F47B3B">
      <w:pPr>
        <w:rPr>
          <w:sz w:val="20"/>
          <w:szCs w:val="20"/>
        </w:rPr>
      </w:pPr>
      <w:r>
        <w:rPr>
          <w:rFonts w:ascii="Gill Sans MT" w:eastAsia="Gill Sans MT" w:hAnsi="Gill Sans MT" w:cs="Gill Sans MT"/>
          <w:b/>
          <w:bCs/>
          <w:i/>
          <w:iCs/>
          <w:color w:val="FF0000"/>
          <w:sz w:val="23"/>
          <w:szCs w:val="23"/>
        </w:rPr>
        <w:t>You may end with the Lord’s Prayer:</w:t>
      </w:r>
    </w:p>
    <w:p w14:paraId="471C0AD4" w14:textId="77777777" w:rsidR="00F47B3B" w:rsidRDefault="00F47B3B" w:rsidP="00F47B3B">
      <w:pPr>
        <w:spacing w:line="266" w:lineRule="exact"/>
        <w:rPr>
          <w:sz w:val="20"/>
          <w:szCs w:val="20"/>
        </w:rPr>
      </w:pPr>
    </w:p>
    <w:p w14:paraId="19D84F8B" w14:textId="77777777" w:rsidR="00F47B3B" w:rsidRDefault="00F47B3B" w:rsidP="00F47B3B">
      <w:pPr>
        <w:spacing w:line="241" w:lineRule="auto"/>
        <w:rPr>
          <w:sz w:val="20"/>
          <w:szCs w:val="20"/>
        </w:rPr>
      </w:pPr>
      <w:r>
        <w:rPr>
          <w:rFonts w:ascii="Gill Sans MT" w:eastAsia="Gill Sans MT" w:hAnsi="Gill Sans MT" w:cs="Gill Sans MT"/>
          <w:sz w:val="23"/>
          <w:szCs w:val="23"/>
        </w:rPr>
        <w:t xml:space="preserve">Our Father, which art in heaven, Hallowed be thy Name. Thy kingdom </w:t>
      </w:r>
      <w:proofErr w:type="gramStart"/>
      <w:r>
        <w:rPr>
          <w:rFonts w:ascii="Gill Sans MT" w:eastAsia="Gill Sans MT" w:hAnsi="Gill Sans MT" w:cs="Gill Sans MT"/>
          <w:sz w:val="23"/>
          <w:szCs w:val="23"/>
        </w:rPr>
        <w:t>come</w:t>
      </w:r>
      <w:proofErr w:type="gramEnd"/>
      <w:r>
        <w:rPr>
          <w:rFonts w:ascii="Gill Sans MT" w:eastAsia="Gill Sans MT" w:hAnsi="Gill Sans MT" w:cs="Gill Sans MT"/>
          <w:sz w:val="23"/>
          <w:szCs w:val="23"/>
        </w:rPr>
        <w:t xml:space="preserve">. Thy will be done, on earth as it is in heaven. Give us this day our daily bread. And forgive us our trespasses, </w:t>
      </w:r>
      <w:proofErr w:type="gramStart"/>
      <w:r>
        <w:rPr>
          <w:rFonts w:ascii="Gill Sans MT" w:eastAsia="Gill Sans MT" w:hAnsi="Gill Sans MT" w:cs="Gill Sans MT"/>
          <w:sz w:val="23"/>
          <w:szCs w:val="23"/>
        </w:rPr>
        <w:t>As</w:t>
      </w:r>
      <w:proofErr w:type="gramEnd"/>
      <w:r>
        <w:rPr>
          <w:rFonts w:ascii="Gill Sans MT" w:eastAsia="Gill Sans MT" w:hAnsi="Gill Sans MT" w:cs="Gill Sans MT"/>
          <w:sz w:val="23"/>
          <w:szCs w:val="23"/>
        </w:rPr>
        <w:t xml:space="preserve"> we forgive them that trespass against us. And lead us not into temptation; But deliver us from evil: For thine is the kingdom, the power, and the glory, For ever and ever. Amen.</w:t>
      </w:r>
    </w:p>
    <w:p w14:paraId="1A7049E3" w14:textId="77777777" w:rsidR="00871A20" w:rsidRDefault="00871A20"/>
    <w:sectPr w:rsidR="00871A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B3B"/>
    <w:rsid w:val="006B539A"/>
    <w:rsid w:val="00871A20"/>
    <w:rsid w:val="00F4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FFFA0"/>
  <w15:docId w15:val="{F852C622-42AE-4A45-8A7A-1A439377E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B3B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1722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Jimmy</dc:creator>
  <cp:lastModifiedBy>Andrew Johnson</cp:lastModifiedBy>
  <cp:revision>2</cp:revision>
  <dcterms:created xsi:type="dcterms:W3CDTF">2020-04-06T10:25:00Z</dcterms:created>
  <dcterms:modified xsi:type="dcterms:W3CDTF">2020-04-06T10:25:00Z</dcterms:modified>
</cp:coreProperties>
</file>