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bookmarkStart w:id="1" w:name="_GoBack"/>
      <w:bookmarkEnd w:id="1"/>
      <w:r>
        <w:rPr>
          <w:b/>
          <w:sz w:val="24"/>
          <w:szCs w:val="24"/>
        </w:rPr>
        <w:t xml:space="preserve">Spanish Section of the Diocese in Europe                                                                                                     </w:t>
      </w:r>
      <w:r>
        <w:rPr>
          <w:sz w:val="24"/>
          <w:szCs w:val="24"/>
        </w:rPr>
        <w:t>Notes of the Annual General Meeting                                                                                                      Torrevieja, 7</w:t>
      </w:r>
      <w:r>
        <w:rPr>
          <w:sz w:val="24"/>
          <w:szCs w:val="24"/>
          <w:vertAlign w:val="superscript"/>
        </w:rPr>
        <w:t>th</w:t>
      </w:r>
      <w:r>
        <w:rPr>
          <w:sz w:val="24"/>
          <w:szCs w:val="24"/>
        </w:rPr>
        <w:t xml:space="preserve"> February 2019</w:t>
      </w:r>
    </w:p>
    <w:p>
      <w:pPr>
        <w:pStyle w:val="20"/>
        <w:numPr>
          <w:ilvl w:val="0"/>
          <w:numId w:val="1"/>
        </w:numPr>
        <w:rPr>
          <w:b/>
          <w:sz w:val="24"/>
          <w:szCs w:val="24"/>
        </w:rPr>
      </w:pPr>
      <w:r>
        <w:rPr>
          <w:b/>
          <w:sz w:val="24"/>
          <w:szCs w:val="24"/>
        </w:rPr>
        <w:t>Welcome</w:t>
      </w:r>
    </w:p>
    <w:p>
      <w:pPr>
        <w:pStyle w:val="20"/>
        <w:rPr>
          <w:sz w:val="24"/>
          <w:szCs w:val="24"/>
        </w:rPr>
      </w:pPr>
      <w:r>
        <w:rPr>
          <w:sz w:val="24"/>
          <w:szCs w:val="24"/>
        </w:rPr>
        <w:t>Celia Patterson welcomed everyone to the meeting and informed them that as Rev Paul Ormrod has moved to Switzerland we needed to find a new Chair. She proposed Rev John Chapman Seconded by Liz Pacey. Elected Unanimously</w:t>
      </w:r>
    </w:p>
    <w:p>
      <w:pPr>
        <w:pStyle w:val="20"/>
        <w:rPr>
          <w:sz w:val="24"/>
          <w:szCs w:val="24"/>
        </w:rPr>
      </w:pPr>
    </w:p>
    <w:p>
      <w:pPr>
        <w:pStyle w:val="20"/>
        <w:numPr>
          <w:ilvl w:val="0"/>
          <w:numId w:val="1"/>
        </w:numPr>
        <w:rPr>
          <w:b/>
          <w:sz w:val="24"/>
          <w:szCs w:val="24"/>
        </w:rPr>
      </w:pPr>
      <w:r>
        <w:rPr>
          <w:b/>
          <w:sz w:val="24"/>
          <w:szCs w:val="24"/>
        </w:rPr>
        <w:t xml:space="preserve">Apologies </w:t>
      </w:r>
      <w:r>
        <w:rPr>
          <w:sz w:val="24"/>
          <w:szCs w:val="24"/>
        </w:rPr>
        <w:t>No apologies for absence</w:t>
      </w:r>
    </w:p>
    <w:p>
      <w:pPr>
        <w:pStyle w:val="20"/>
        <w:rPr>
          <w:b/>
          <w:sz w:val="24"/>
          <w:szCs w:val="24"/>
        </w:rPr>
      </w:pPr>
    </w:p>
    <w:p>
      <w:pPr>
        <w:pStyle w:val="20"/>
        <w:numPr>
          <w:ilvl w:val="0"/>
          <w:numId w:val="1"/>
        </w:numPr>
        <w:rPr>
          <w:b/>
          <w:sz w:val="24"/>
          <w:szCs w:val="24"/>
        </w:rPr>
      </w:pPr>
      <w:r>
        <w:rPr>
          <w:b/>
          <w:sz w:val="24"/>
          <w:szCs w:val="24"/>
        </w:rPr>
        <w:t xml:space="preserve">Approval of Minutes of the 2018 meeting </w:t>
      </w:r>
    </w:p>
    <w:p>
      <w:pPr>
        <w:pStyle w:val="20"/>
        <w:rPr>
          <w:sz w:val="24"/>
          <w:szCs w:val="24"/>
        </w:rPr>
      </w:pPr>
      <w:r>
        <w:rPr>
          <w:sz w:val="24"/>
          <w:szCs w:val="24"/>
        </w:rPr>
        <w:t>Proposed Alan Bennet</w:t>
      </w:r>
    </w:p>
    <w:p>
      <w:pPr>
        <w:pStyle w:val="20"/>
        <w:rPr>
          <w:sz w:val="24"/>
          <w:szCs w:val="24"/>
        </w:rPr>
      </w:pPr>
      <w:r>
        <w:rPr>
          <w:sz w:val="24"/>
          <w:szCs w:val="24"/>
        </w:rPr>
        <w:t>Seconded Patsy Parry</w:t>
      </w:r>
    </w:p>
    <w:p>
      <w:pPr>
        <w:pStyle w:val="20"/>
        <w:rPr>
          <w:sz w:val="24"/>
          <w:szCs w:val="24"/>
        </w:rPr>
      </w:pPr>
    </w:p>
    <w:p>
      <w:pPr>
        <w:pStyle w:val="20"/>
        <w:rPr>
          <w:sz w:val="24"/>
          <w:szCs w:val="24"/>
        </w:rPr>
      </w:pPr>
    </w:p>
    <w:p>
      <w:pPr>
        <w:pStyle w:val="20"/>
        <w:numPr>
          <w:ilvl w:val="0"/>
          <w:numId w:val="1"/>
        </w:numPr>
        <w:rPr>
          <w:b/>
          <w:sz w:val="24"/>
          <w:szCs w:val="24"/>
        </w:rPr>
      </w:pPr>
      <w:r>
        <w:rPr>
          <w:b/>
          <w:sz w:val="24"/>
          <w:szCs w:val="24"/>
        </w:rPr>
        <w:t xml:space="preserve">Matters Arising </w:t>
      </w:r>
      <w:r>
        <w:rPr>
          <w:sz w:val="24"/>
          <w:szCs w:val="24"/>
        </w:rPr>
        <w:t>None</w:t>
      </w:r>
    </w:p>
    <w:p>
      <w:pPr>
        <w:pStyle w:val="20"/>
        <w:numPr>
          <w:ilvl w:val="0"/>
          <w:numId w:val="1"/>
        </w:numPr>
        <w:rPr>
          <w:b/>
          <w:sz w:val="24"/>
          <w:szCs w:val="24"/>
        </w:rPr>
      </w:pPr>
      <w:r>
        <w:rPr>
          <w:b/>
          <w:sz w:val="24"/>
          <w:szCs w:val="24"/>
        </w:rPr>
        <w:t>Legal Requirements</w:t>
      </w:r>
    </w:p>
    <w:p>
      <w:pPr>
        <w:pStyle w:val="20"/>
        <w:numPr>
          <w:ilvl w:val="0"/>
          <w:numId w:val="2"/>
        </w:numPr>
        <w:rPr>
          <w:sz w:val="24"/>
          <w:szCs w:val="24"/>
        </w:rPr>
      </w:pPr>
      <w:r>
        <w:rPr>
          <w:sz w:val="24"/>
          <w:szCs w:val="24"/>
        </w:rPr>
        <w:t xml:space="preserve">Celia apologised to the meeting for the delay in getting cards out to people. There have been many changes at FEREDE and the Ministry is overwhelemed. Celia hopes this will be sorted soon. </w:t>
      </w:r>
    </w:p>
    <w:p>
      <w:pPr>
        <w:pStyle w:val="20"/>
        <w:numPr>
          <w:ilvl w:val="0"/>
          <w:numId w:val="2"/>
        </w:numPr>
        <w:rPr>
          <w:sz w:val="24"/>
          <w:szCs w:val="24"/>
        </w:rPr>
      </w:pPr>
      <w:r>
        <w:rPr>
          <w:sz w:val="24"/>
          <w:szCs w:val="24"/>
        </w:rPr>
        <w:t>Andrew Johnson informed the meeting that to apply for a FEREDE card the requirements were:- 2 Safeguarding forms, Residencia and Passport</w:t>
      </w:r>
    </w:p>
    <w:p>
      <w:pPr>
        <w:pStyle w:val="20"/>
        <w:numPr>
          <w:ilvl w:val="0"/>
          <w:numId w:val="2"/>
        </w:numPr>
        <w:rPr>
          <w:sz w:val="24"/>
          <w:szCs w:val="24"/>
        </w:rPr>
      </w:pPr>
      <w:r>
        <w:rPr>
          <w:sz w:val="24"/>
          <w:szCs w:val="24"/>
        </w:rPr>
        <w:t>As there are new forms for both Legal Reps and obtaining a FEREDE card, Celia’s daughter will translate these into English as a guide.</w:t>
      </w:r>
    </w:p>
    <w:p>
      <w:pPr>
        <w:pStyle w:val="20"/>
        <w:numPr>
          <w:ilvl w:val="0"/>
          <w:numId w:val="2"/>
        </w:numPr>
        <w:rPr>
          <w:sz w:val="24"/>
          <w:szCs w:val="24"/>
        </w:rPr>
      </w:pPr>
      <w:r>
        <w:rPr>
          <w:sz w:val="24"/>
          <w:szCs w:val="24"/>
        </w:rPr>
        <w:t>Celia advised that every year Chaplaincies check that their Legal Reps are still in the country. They must be residents and when changing reps this must be done at an AGM or EGM. Forms must then be taken to the Notary and arrive at the Ministry within 3 months of the meeting.</w:t>
      </w:r>
    </w:p>
    <w:p>
      <w:pPr>
        <w:pStyle w:val="20"/>
        <w:numPr>
          <w:ilvl w:val="0"/>
          <w:numId w:val="2"/>
        </w:numPr>
        <w:rPr>
          <w:sz w:val="24"/>
          <w:szCs w:val="24"/>
        </w:rPr>
      </w:pPr>
      <w:r>
        <w:rPr>
          <w:sz w:val="24"/>
          <w:szCs w:val="24"/>
        </w:rPr>
        <w:t>Questions were raised regarding reps leaving and new reps. Celia stated that there was no requirement to remove Reps who left the country if they did not have access to any Chaplaincy documents, but that when New Reps were introduced all Reps had to complete new paperwork, so anyone who does not complete the paperwork would no longer be a rep. The forms make it very clear, as one form requires you to state why those no longer on the list have been removed.</w:t>
      </w:r>
    </w:p>
    <w:p>
      <w:pPr>
        <w:pStyle w:val="20"/>
        <w:numPr>
          <w:ilvl w:val="0"/>
          <w:numId w:val="2"/>
        </w:numPr>
        <w:rPr>
          <w:sz w:val="24"/>
          <w:szCs w:val="24"/>
        </w:rPr>
      </w:pPr>
      <w:r>
        <w:rPr>
          <w:sz w:val="24"/>
          <w:szCs w:val="24"/>
        </w:rPr>
        <w:t>Forms must be completed correctly including the full names or these are not legal</w:t>
      </w:r>
    </w:p>
    <w:p>
      <w:pPr>
        <w:pStyle w:val="20"/>
        <w:numPr>
          <w:ilvl w:val="0"/>
          <w:numId w:val="2"/>
        </w:numPr>
        <w:rPr>
          <w:sz w:val="24"/>
          <w:szCs w:val="24"/>
        </w:rPr>
      </w:pPr>
      <w:r>
        <w:rPr>
          <w:sz w:val="24"/>
          <w:szCs w:val="24"/>
        </w:rPr>
        <w:t>Andrew Johnson asked if the UK became a 3</w:t>
      </w:r>
      <w:r>
        <w:rPr>
          <w:sz w:val="24"/>
          <w:szCs w:val="24"/>
          <w:vertAlign w:val="superscript"/>
        </w:rPr>
        <w:t>rd</w:t>
      </w:r>
      <w:r>
        <w:rPr>
          <w:sz w:val="24"/>
          <w:szCs w:val="24"/>
        </w:rPr>
        <w:t xml:space="preserve"> Nation whether things would become more difficult. Celia stated that as long as Clergy were legal then FEREDE would not have a problem</w:t>
      </w:r>
    </w:p>
    <w:p>
      <w:pPr>
        <w:pStyle w:val="20"/>
        <w:ind w:left="1440" w:firstLine="0"/>
        <w:rPr>
          <w:sz w:val="24"/>
          <w:szCs w:val="24"/>
        </w:rPr>
      </w:pPr>
    </w:p>
    <w:p>
      <w:pPr>
        <w:pStyle w:val="20"/>
        <w:numPr>
          <w:ilvl w:val="0"/>
          <w:numId w:val="1"/>
        </w:numPr>
        <w:rPr>
          <w:b/>
          <w:sz w:val="24"/>
          <w:szCs w:val="24"/>
        </w:rPr>
      </w:pPr>
      <w:r>
        <w:rPr>
          <w:b/>
          <w:sz w:val="24"/>
          <w:szCs w:val="24"/>
        </w:rPr>
        <w:t>A.O.B</w:t>
      </w:r>
    </w:p>
    <w:p>
      <w:pPr>
        <w:pStyle w:val="20"/>
        <w:numPr>
          <w:ilvl w:val="0"/>
          <w:numId w:val="3"/>
        </w:numPr>
        <w:rPr>
          <w:sz w:val="24"/>
          <w:szCs w:val="24"/>
        </w:rPr>
      </w:pPr>
      <w:r>
        <w:rPr>
          <w:sz w:val="24"/>
          <w:szCs w:val="24"/>
        </w:rPr>
        <w:t>Celia was invited to attend a weekend meeting by FEREDE which covered two topics What is an Evangelical Church? and Homosexuality.</w:t>
      </w:r>
    </w:p>
    <w:p>
      <w:pPr>
        <w:pStyle w:val="20"/>
        <w:numPr>
          <w:ilvl w:val="0"/>
          <w:numId w:val="3"/>
        </w:numPr>
        <w:rPr>
          <w:sz w:val="24"/>
          <w:szCs w:val="24"/>
        </w:rPr>
      </w:pPr>
      <w:r>
        <w:rPr>
          <w:sz w:val="24"/>
          <w:szCs w:val="24"/>
        </w:rPr>
        <w:t>Celia asked the meeting to allow her to ask their church lawyer to help with legal matters as things have become so much more complicated recently.</w:t>
      </w:r>
    </w:p>
    <w:p>
      <w:pPr>
        <w:pStyle w:val="20"/>
        <w:numPr>
          <w:ilvl w:val="0"/>
          <w:numId w:val="3"/>
        </w:numPr>
        <w:rPr>
          <w:sz w:val="24"/>
          <w:szCs w:val="24"/>
        </w:rPr>
      </w:pPr>
      <w:r>
        <w:rPr>
          <w:sz w:val="24"/>
          <w:szCs w:val="24"/>
        </w:rPr>
        <w:t>Andrew Johnson asked about the legality of holding a church lottery.</w:t>
      </w:r>
    </w:p>
    <w:p>
      <w:pPr>
        <w:rPr>
          <w:color w:val="FF0000"/>
          <w:sz w:val="24"/>
          <w:szCs w:val="24"/>
        </w:rPr>
      </w:pPr>
      <w:bookmarkStart w:id="0" w:name="_GoBack"/>
      <w:bookmarkEnd w:id="0"/>
    </w:p>
    <w:p>
      <w:pPr>
        <w:ind w:left="720" w:firstLine="0"/>
        <w:rPr>
          <w:sz w:val="24"/>
          <w:szCs w:val="24"/>
        </w:rPr>
      </w:pPr>
    </w:p>
    <w:p>
      <w:pPr>
        <w:ind w:left="720" w:firstLine="0"/>
        <w:rPr>
          <w:sz w:val="24"/>
          <w:szCs w:val="24"/>
        </w:rPr>
      </w:pPr>
    </w:p>
    <w:p>
      <w:pPr>
        <w:ind w:left="720" w:firstLine="0"/>
      </w:pPr>
      <w:r>
        <w:rPr>
          <w:sz w:val="24"/>
          <w:szCs w:val="24"/>
        </w:rPr>
        <w:t xml:space="preserve">               </w:t>
      </w:r>
    </w:p>
    <w:p>
      <w:pPr>
        <w:ind w:left="720" w:firstLine="0"/>
      </w:pPr>
    </w:p>
    <w:p>
      <w:pPr>
        <w:pStyle w:val="20"/>
        <w:rPr>
          <w:b/>
        </w:rPr>
      </w:pPr>
    </w:p>
    <w:p>
      <w:pPr>
        <w:pStyle w:val="20"/>
        <w:rPr>
          <w:b/>
        </w:rPr>
      </w:pPr>
    </w:p>
    <w:p>
      <w:pPr>
        <w:pStyle w:val="20"/>
        <w:rPr>
          <w:b/>
        </w:rPr>
      </w:pPr>
    </w:p>
    <w:p>
      <w:pPr>
        <w:widowControl/>
        <w:bidi w:val="0"/>
        <w:spacing w:before="0" w:after="200" w:line="276" w:lineRule="auto"/>
        <w:jc w:val="left"/>
      </w:pPr>
    </w:p>
    <w:sectPr>
      <w:pgSz w:w="11906" w:h="16838"/>
      <w:pgMar w:top="850" w:right="1440" w:bottom="850" w:left="1440" w:header="0" w:footer="0" w:gutter="0"/>
      <w:pgNumType w:fmt="decimal"/>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等线">
    <w:altName w:val="Segoe Print"/>
    <w:panose1 w:val="00000000000000000000"/>
    <w:charset w:val="00"/>
    <w:family w:val="auto"/>
    <w:pitch w:val="default"/>
    <w:sig w:usb0="00000000" w:usb1="00000000" w:usb2="00000000" w:usb3="00000000" w:csb0="00000000" w:csb1="00000000"/>
  </w:font>
  <w:font w:name="Calibri">
    <w:panose1 w:val="020F0502020204030204"/>
    <w:charset w:val="01"/>
    <w:family w:val="roman"/>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ourier New">
    <w:panose1 w:val="02070309020205020404"/>
    <w:charset w:val="01"/>
    <w:family w:val="modern"/>
    <w:pitch w:val="default"/>
    <w:sig w:usb0="E0002EFF" w:usb1="C0007843" w:usb2="00000009" w:usb3="00000000" w:csb0="400001FF" w:csb1="FFFF0000"/>
  </w:font>
  <w:font w:name="WenQuanYi Micro Hei">
    <w:altName w:val="Segoe Print"/>
    <w:panose1 w:val="00000000000000000000"/>
    <w:charset w:val="00"/>
    <w:family w:val="auto"/>
    <w:pitch w:val="default"/>
    <w:sig w:usb0="00000000" w:usb1="00000000" w:usb2="00000000" w:usb3="00000000" w:csb0="00000000" w:csb1="00000000"/>
  </w:font>
  <w:font w:name="FreeSans">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bullet"/>
      <w:lvlText w:val=""/>
      <w:lvlJc w:val="left"/>
      <w:pPr>
        <w:ind w:left="1440" w:hanging="360"/>
      </w:pPr>
      <w:rPr>
        <w:rFonts w:hint="default" w:ascii="Symbol" w:hAnsi="Symbol" w:cs="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cs="Wingdings"/>
      </w:rPr>
    </w:lvl>
    <w:lvl w:ilvl="3" w:tentative="0">
      <w:start w:val="1"/>
      <w:numFmt w:val="bullet"/>
      <w:lvlText w:val=""/>
      <w:lvlJc w:val="left"/>
      <w:pPr>
        <w:ind w:left="3600" w:hanging="360"/>
      </w:pPr>
      <w:rPr>
        <w:rFonts w:hint="default" w:ascii="Symbol" w:hAnsi="Symbol" w:cs="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cs="Wingdings"/>
      </w:rPr>
    </w:lvl>
    <w:lvl w:ilvl="6" w:tentative="0">
      <w:start w:val="1"/>
      <w:numFmt w:val="bullet"/>
      <w:lvlText w:val=""/>
      <w:lvlJc w:val="left"/>
      <w:pPr>
        <w:ind w:left="5760" w:hanging="360"/>
      </w:pPr>
      <w:rPr>
        <w:rFonts w:hint="default" w:ascii="Symbol" w:hAnsi="Symbol" w:cs="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cs="Wingdings"/>
      </w:rPr>
    </w:lvl>
  </w:abstractNum>
  <w:abstractNum w:abstractNumId="1">
    <w:nsid w:val="0053208E"/>
    <w:multiLevelType w:val="multilevel"/>
    <w:tmpl w:val="0053208E"/>
    <w:lvl w:ilvl="0" w:tentative="0">
      <w:start w:val="1"/>
      <w:numFmt w:val="decimal"/>
      <w:lvlText w:val="%1."/>
      <w:lvlJc w:val="left"/>
      <w:pPr>
        <w:ind w:left="720" w:hanging="360"/>
      </w:pPr>
      <w:rPr>
        <w:b/>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9ADCABA"/>
    <w:multiLevelType w:val="multilevel"/>
    <w:tmpl w:val="59ADCABA"/>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08464D6"/>
  </w:rsids>
  <m:mathPr>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200" w:line="276" w:lineRule="auto"/>
      <w:jc w:val="left"/>
    </w:pPr>
    <w:rPr>
      <w:rFonts w:asciiTheme="minorHAnsi" w:hAnsiTheme="minorHAnsi" w:eastAsiaTheme="minorHAnsi" w:cstheme="minorBidi"/>
      <w:color w:val="auto"/>
      <w:sz w:val="22"/>
      <w:szCs w:val="22"/>
      <w:lang w:val="en-GB" w:eastAsia="en-US"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uiPriority w:val="0"/>
    <w:pPr>
      <w:spacing w:before="0" w:after="140" w:line="288" w:lineRule="auto"/>
    </w:pPr>
  </w:style>
  <w:style w:type="paragraph" w:styleId="3">
    <w:name w:val="caption"/>
    <w:basedOn w:val="1"/>
    <w:next w:val="1"/>
    <w:qFormat/>
    <w:uiPriority w:val="0"/>
    <w:pPr>
      <w:suppressLineNumbers/>
      <w:spacing w:before="120" w:after="120"/>
    </w:pPr>
    <w:rPr>
      <w:rFonts w:ascii="Times New Roman" w:hAnsi="Times New Roman" w:cs="FreeSans"/>
      <w:i/>
      <w:iCs/>
      <w:sz w:val="24"/>
      <w:szCs w:val="24"/>
    </w:rPr>
  </w:style>
  <w:style w:type="paragraph" w:styleId="4">
    <w:name w:val="List"/>
    <w:basedOn w:val="2"/>
    <w:qFormat/>
    <w:uiPriority w:val="0"/>
    <w:rPr>
      <w:rFonts w:ascii="Times New Roman" w:hAnsi="Times New Roman" w:cs="FreeSans"/>
      <w:sz w:val="24"/>
    </w:rPr>
  </w:style>
  <w:style w:type="character" w:customStyle="1" w:styleId="7">
    <w:name w:val="ListLabel 1"/>
    <w:qFormat/>
    <w:uiPriority w:val="0"/>
    <w:rPr>
      <w:rFonts w:cs="Courier New"/>
    </w:rPr>
  </w:style>
  <w:style w:type="character" w:customStyle="1" w:styleId="8">
    <w:name w:val="ListLabel 2"/>
    <w:qFormat/>
    <w:uiPriority w:val="0"/>
    <w:rPr>
      <w:rFonts w:cs="Courier New"/>
    </w:rPr>
  </w:style>
  <w:style w:type="character" w:customStyle="1" w:styleId="9">
    <w:name w:val="ListLabel 3"/>
    <w:qFormat/>
    <w:uiPriority w:val="0"/>
    <w:rPr>
      <w:rFonts w:cs="Courier New"/>
    </w:rPr>
  </w:style>
  <w:style w:type="character" w:customStyle="1" w:styleId="10">
    <w:name w:val="ListLabel 4"/>
    <w:qFormat/>
    <w:uiPriority w:val="0"/>
    <w:rPr>
      <w:b/>
      <w:sz w:val="24"/>
    </w:rPr>
  </w:style>
  <w:style w:type="character" w:customStyle="1" w:styleId="11">
    <w:name w:val="ListLabel 5"/>
    <w:qFormat/>
    <w:uiPriority w:val="0"/>
    <w:rPr>
      <w:b/>
    </w:rPr>
  </w:style>
  <w:style w:type="character" w:customStyle="1" w:styleId="12">
    <w:name w:val="ListLabel 6"/>
    <w:qFormat/>
    <w:uiPriority w:val="0"/>
    <w:rPr>
      <w:rFonts w:cs="Courier New"/>
    </w:rPr>
  </w:style>
  <w:style w:type="character" w:customStyle="1" w:styleId="13">
    <w:name w:val="ListLabel 7"/>
    <w:qFormat/>
    <w:uiPriority w:val="0"/>
    <w:rPr>
      <w:rFonts w:cs="Courier New"/>
    </w:rPr>
  </w:style>
  <w:style w:type="character" w:customStyle="1" w:styleId="14">
    <w:name w:val="ListLabel 8"/>
    <w:qFormat/>
    <w:uiPriority w:val="0"/>
    <w:rPr>
      <w:rFonts w:cs="Courier New"/>
    </w:rPr>
  </w:style>
  <w:style w:type="character" w:customStyle="1" w:styleId="15">
    <w:name w:val="ListLabel 9"/>
    <w:qFormat/>
    <w:uiPriority w:val="0"/>
    <w:rPr>
      <w:rFonts w:cs="Courier New"/>
    </w:rPr>
  </w:style>
  <w:style w:type="character" w:customStyle="1" w:styleId="16">
    <w:name w:val="ListLabel 10"/>
    <w:qFormat/>
    <w:uiPriority w:val="0"/>
    <w:rPr>
      <w:rFonts w:cs="Courier New"/>
    </w:rPr>
  </w:style>
  <w:style w:type="character" w:customStyle="1" w:styleId="17">
    <w:name w:val="ListLabel 11"/>
    <w:qFormat/>
    <w:uiPriority w:val="0"/>
    <w:rPr>
      <w:rFonts w:cs="Courier New"/>
    </w:rPr>
  </w:style>
  <w:style w:type="paragraph" w:customStyle="1" w:styleId="18">
    <w:name w:val="Heading"/>
    <w:basedOn w:val="1"/>
    <w:next w:val="2"/>
    <w:qFormat/>
    <w:uiPriority w:val="0"/>
    <w:pPr>
      <w:keepNext/>
      <w:spacing w:before="240" w:after="120"/>
    </w:pPr>
    <w:rPr>
      <w:rFonts w:ascii="Times New Roman" w:hAnsi="Times New Roman" w:eastAsia="WenQuanYi Micro Hei" w:cs="FreeSans"/>
      <w:sz w:val="28"/>
      <w:szCs w:val="28"/>
    </w:rPr>
  </w:style>
  <w:style w:type="paragraph" w:customStyle="1" w:styleId="19">
    <w:name w:val="Index"/>
    <w:basedOn w:val="1"/>
    <w:qFormat/>
    <w:uiPriority w:val="0"/>
    <w:pPr>
      <w:suppressLineNumbers/>
    </w:pPr>
    <w:rPr>
      <w:rFonts w:ascii="Times New Roman" w:hAnsi="Times New Roman" w:cs="FreeSans"/>
      <w:sz w:val="24"/>
    </w:rPr>
  </w:style>
  <w:style w:type="paragraph" w:styleId="20">
    <w:name w:val="List Paragraph"/>
    <w:basedOn w:val="1"/>
    <w:qFormat/>
    <w:uiPriority w:val="34"/>
    <w:pPr>
      <w:spacing w:before="0" w:after="200"/>
      <w:ind w:left="720" w:firstLine="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Pages>
  <Words>413</Words>
  <Characters>1932</Characters>
  <Paragraphs>21</Paragraphs>
  <TotalTime>0</TotalTime>
  <ScaleCrop>false</ScaleCrop>
  <LinksUpToDate>false</LinksUpToDate>
  <CharactersWithSpaces>2527</CharactersWithSpaces>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2020-01-21T18:52:00Z</dcterms:created>
  <dc:creator>carriemac</dc:creator>
  <cp:lastModifiedBy>house</cp:lastModifiedBy>
  <dcterms:modified xsi:type="dcterms:W3CDTF">2020-02-29T11:54:28Z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1033-10.2.0.7646</vt:lpwstr>
  </property>
</Properties>
</file>